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92"/>
        <w:gridCol w:w="2707"/>
        <w:gridCol w:w="3955"/>
      </w:tblGrid>
      <w:tr w:rsidR="00D43576" w:rsidRPr="006113C4" w14:paraId="725AA181" w14:textId="77777777" w:rsidTr="57AD93F3">
        <w:tc>
          <w:tcPr>
            <w:tcW w:w="2892" w:type="dxa"/>
          </w:tcPr>
          <w:p w14:paraId="097D5972" w14:textId="77777777" w:rsidR="00D43576" w:rsidRPr="006113C4" w:rsidRDefault="0084704D">
            <w:pPr>
              <w:pStyle w:val="berschrift3"/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>Bild</w:t>
            </w:r>
          </w:p>
        </w:tc>
        <w:tc>
          <w:tcPr>
            <w:tcW w:w="2707" w:type="dxa"/>
          </w:tcPr>
          <w:p w14:paraId="4C3D3B07" w14:textId="77777777" w:rsidR="00D43576" w:rsidRPr="006113C4" w:rsidRDefault="0084704D">
            <w:pPr>
              <w:rPr>
                <w:rFonts w:ascii="Source Sans Pro" w:hAnsi="Source Sans Pro" w:cs="Arial"/>
                <w:b/>
                <w:bCs/>
              </w:rPr>
            </w:pPr>
            <w:r>
              <w:rPr>
                <w:rFonts w:ascii="Source Sans Pro" w:hAnsi="Source Sans Pro" w:cs="Arial"/>
                <w:b/>
                <w:bCs/>
              </w:rPr>
              <w:t>Dateiname</w:t>
            </w:r>
          </w:p>
        </w:tc>
        <w:tc>
          <w:tcPr>
            <w:tcW w:w="3955" w:type="dxa"/>
          </w:tcPr>
          <w:p w14:paraId="185CA834" w14:textId="77777777" w:rsidR="00D43576" w:rsidRPr="006113C4" w:rsidRDefault="0084704D">
            <w:pPr>
              <w:rPr>
                <w:rFonts w:ascii="Source Sans Pro" w:hAnsi="Source Sans Pro" w:cs="Arial"/>
                <w:b/>
                <w:bCs/>
              </w:rPr>
            </w:pPr>
            <w:r>
              <w:rPr>
                <w:rFonts w:ascii="Source Sans Pro" w:hAnsi="Source Sans Pro" w:cs="Arial"/>
                <w:b/>
                <w:bCs/>
              </w:rPr>
              <w:t>Bildunterschrift</w:t>
            </w:r>
          </w:p>
        </w:tc>
      </w:tr>
      <w:tr w:rsidR="007B7F4A" w:rsidRPr="000B1EE1" w14:paraId="1D72C39F" w14:textId="77777777" w:rsidTr="57AD93F3">
        <w:tc>
          <w:tcPr>
            <w:tcW w:w="2892" w:type="dxa"/>
          </w:tcPr>
          <w:p w14:paraId="29D6B04F" w14:textId="3B44A8BC" w:rsidR="00672342" w:rsidRDefault="2F3C0085">
            <w:pPr>
              <w:pStyle w:val="Kopfzeile"/>
              <w:divId w:val="1048603938"/>
            </w:pPr>
            <w:r>
              <w:t xml:space="preserve"> </w:t>
            </w:r>
          </w:p>
          <w:p w14:paraId="5065DE4F" w14:textId="59941C4E" w:rsidR="00AF6627" w:rsidRPr="00AF6627" w:rsidRDefault="007940E1" w:rsidP="00AF6627">
            <w:r>
              <w:rPr>
                <w:noProof/>
              </w:rPr>
              <w:drawing>
                <wp:inline distT="0" distB="0" distL="0" distR="0" wp14:anchorId="1967898C" wp14:editId="2D779F98">
                  <wp:extent cx="1747520" cy="1163320"/>
                  <wp:effectExtent l="0" t="0" r="5080" b="0"/>
                  <wp:docPr id="1542928041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163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2A6659" w14:textId="3D8DE814" w:rsidR="00D0629F" w:rsidRPr="006113C4" w:rsidRDefault="00D0629F" w:rsidP="00BF21EC"/>
        </w:tc>
        <w:tc>
          <w:tcPr>
            <w:tcW w:w="2707" w:type="dxa"/>
          </w:tcPr>
          <w:p w14:paraId="0A37501D" w14:textId="77777777" w:rsidR="007B7F4A" w:rsidRPr="00464629" w:rsidRDefault="007B7F4A">
            <w:pPr>
              <w:rPr>
                <w:rFonts w:ascii="Source Sans Pro" w:hAnsi="Source Sans Pro" w:cs="Arial"/>
                <w:b/>
                <w:bCs/>
              </w:rPr>
            </w:pPr>
          </w:p>
          <w:p w14:paraId="0F80BCF4" w14:textId="7419C30E" w:rsidR="007B7F4A" w:rsidRPr="006113C4" w:rsidRDefault="009C6409" w:rsidP="5CE8FA0B">
            <w:pPr>
              <w:rPr>
                <w:rFonts w:ascii="Source Sans Pro" w:hAnsi="Source Sans Pro" w:cs="Arial"/>
              </w:rPr>
            </w:pPr>
            <w:r w:rsidRPr="009C6409">
              <w:rPr>
                <w:rFonts w:ascii="Source Sans Pro" w:hAnsi="Source Sans Pro" w:cs="Arial"/>
              </w:rPr>
              <w:t>Aalberts hfc_</w:t>
            </w:r>
            <w:r w:rsidR="00740CEB" w:rsidRPr="00740CEB">
              <w:rPr>
                <w:rFonts w:ascii="Source Sans Pro" w:hAnsi="Source Sans Pro" w:cs="Arial"/>
              </w:rPr>
              <w:t>Fernwärme</w:t>
            </w:r>
            <w:r>
              <w:rPr>
                <w:rFonts w:ascii="Source Sans Pro" w:hAnsi="Source Sans Pro" w:cs="Arial"/>
              </w:rPr>
              <w:t>_1</w:t>
            </w:r>
            <w:r w:rsidR="33BA1BDB" w:rsidRPr="2BBAE4FA">
              <w:rPr>
                <w:rFonts w:ascii="Source Sans Pro" w:hAnsi="Source Sans Pro" w:cs="Arial"/>
              </w:rPr>
              <w:t>.</w:t>
            </w:r>
            <w:r w:rsidR="0A82BAC5" w:rsidRPr="2BBAE4FA">
              <w:rPr>
                <w:rFonts w:ascii="Source Sans Pro" w:hAnsi="Source Sans Pro" w:cs="Arial"/>
              </w:rPr>
              <w:t>jpg</w:t>
            </w:r>
          </w:p>
        </w:tc>
        <w:tc>
          <w:tcPr>
            <w:tcW w:w="3955" w:type="dxa"/>
          </w:tcPr>
          <w:p w14:paraId="5DAB6C7B" w14:textId="77777777" w:rsidR="00FA10C0" w:rsidRDefault="00FA10C0">
            <w:pPr>
              <w:rPr>
                <w:rFonts w:ascii="Source Sans Pro" w:hAnsi="Source Sans Pro"/>
                <w:szCs w:val="22"/>
              </w:rPr>
            </w:pPr>
          </w:p>
          <w:p w14:paraId="4705C466" w14:textId="46E8931D" w:rsidR="00FA10C0" w:rsidRPr="000B1EE1" w:rsidRDefault="00F02616" w:rsidP="2A2ECCD1">
            <w:pPr>
              <w:rPr>
                <w:rFonts w:ascii="Source Sans Pro" w:hAnsi="Source Sans Pro"/>
              </w:rPr>
            </w:pPr>
            <w:r w:rsidRPr="00F02616">
              <w:rPr>
                <w:rFonts w:ascii="Source Sans Pro" w:hAnsi="Source Sans Pro"/>
              </w:rPr>
              <w:t xml:space="preserve">Aalberts </w:t>
            </w:r>
            <w:proofErr w:type="spellStart"/>
            <w:r w:rsidRPr="00F02616">
              <w:rPr>
                <w:rFonts w:ascii="Source Sans Pro" w:hAnsi="Source Sans Pro"/>
              </w:rPr>
              <w:t>hfc</w:t>
            </w:r>
            <w:proofErr w:type="spellEnd"/>
            <w:r w:rsidRPr="00F02616">
              <w:rPr>
                <w:rFonts w:ascii="Source Sans Pro" w:hAnsi="Source Sans Pro"/>
              </w:rPr>
              <w:t xml:space="preserve"> ist auf den Fachtagen Fernwärme in Kassel vertreten.</w:t>
            </w:r>
            <w:r w:rsidR="00FB7634">
              <w:rPr>
                <w:rFonts w:ascii="Source Sans Pro" w:hAnsi="Source Sans Pro"/>
              </w:rPr>
              <w:t xml:space="preserve"> Ansprechpartner </w:t>
            </w:r>
            <w:r w:rsidR="00196CDE" w:rsidRPr="00196CDE">
              <w:rPr>
                <w:rFonts w:ascii="Source Sans Pro" w:hAnsi="Source Sans Pro"/>
              </w:rPr>
              <w:t>Martin</w:t>
            </w:r>
            <w:r w:rsidR="00196CDE">
              <w:rPr>
                <w:rFonts w:ascii="Source Sans Pro" w:hAnsi="Source Sans Pro"/>
              </w:rPr>
              <w:t xml:space="preserve"> </w:t>
            </w:r>
            <w:r w:rsidR="00196CDE" w:rsidRPr="00196CDE">
              <w:rPr>
                <w:rFonts w:ascii="Source Sans Pro" w:hAnsi="Source Sans Pro"/>
              </w:rPr>
              <w:t xml:space="preserve">Moczigemba </w:t>
            </w:r>
            <w:r w:rsidRPr="00F02616">
              <w:rPr>
                <w:rFonts w:ascii="Source Sans Pro" w:hAnsi="Source Sans Pro"/>
              </w:rPr>
              <w:t>zeig</w:t>
            </w:r>
            <w:r w:rsidR="00FB7634">
              <w:rPr>
                <w:rFonts w:ascii="Source Sans Pro" w:hAnsi="Source Sans Pro"/>
              </w:rPr>
              <w:t>t</w:t>
            </w:r>
            <w:r w:rsidRPr="00F02616">
              <w:rPr>
                <w:rFonts w:ascii="Source Sans Pro" w:hAnsi="Source Sans Pro"/>
              </w:rPr>
              <w:t xml:space="preserve"> </w:t>
            </w:r>
            <w:r w:rsidR="00A9101A">
              <w:rPr>
                <w:rFonts w:ascii="Source Sans Pro" w:hAnsi="Source Sans Pro"/>
              </w:rPr>
              <w:t xml:space="preserve">am Stand 53 </w:t>
            </w:r>
            <w:r w:rsidR="00F9259C">
              <w:rPr>
                <w:rFonts w:ascii="Source Sans Pro" w:hAnsi="Source Sans Pro"/>
              </w:rPr>
              <w:t>vom</w:t>
            </w:r>
            <w:r w:rsidR="007C2CBE">
              <w:rPr>
                <w:rFonts w:ascii="Source Sans Pro" w:hAnsi="Source Sans Pro"/>
              </w:rPr>
              <w:t xml:space="preserve"> 28.</w:t>
            </w:r>
            <w:r w:rsidR="00F9259C">
              <w:rPr>
                <w:rFonts w:ascii="Source Sans Pro" w:hAnsi="Source Sans Pro"/>
              </w:rPr>
              <w:t xml:space="preserve"> bis zum</w:t>
            </w:r>
            <w:r w:rsidR="007C2CBE">
              <w:rPr>
                <w:rFonts w:ascii="Source Sans Pro" w:hAnsi="Source Sans Pro"/>
              </w:rPr>
              <w:t xml:space="preserve"> 29. April </w:t>
            </w:r>
            <w:r w:rsidRPr="00F02616">
              <w:rPr>
                <w:rFonts w:ascii="Source Sans Pro" w:hAnsi="Source Sans Pro"/>
              </w:rPr>
              <w:t xml:space="preserve">zukunftsfähige Lösungen für effiziente und </w:t>
            </w:r>
            <w:r w:rsidRPr="009C79FB">
              <w:rPr>
                <w:rFonts w:ascii="Source Sans Pro" w:hAnsi="Source Sans Pro"/>
              </w:rPr>
              <w:t>nachhaltige Nah- und Fernwärmenetze.</w:t>
            </w:r>
          </w:p>
          <w:p w14:paraId="02EB378F" w14:textId="4C160C28" w:rsidR="00FA10C0" w:rsidRPr="000B1EE1" w:rsidRDefault="00FA10C0" w:rsidP="2A2ECCD1">
            <w:pPr>
              <w:rPr>
                <w:rFonts w:ascii="Source Sans Pro" w:hAnsi="Source Sans Pro"/>
              </w:rPr>
            </w:pPr>
          </w:p>
          <w:p w14:paraId="6CBB301D" w14:textId="64C72A02" w:rsidR="007B7F4A" w:rsidRPr="00471805" w:rsidRDefault="0084704D" w:rsidP="298435D7">
            <w:pPr>
              <w:rPr>
                <w:rFonts w:ascii="Source Sans Pro" w:hAnsi="Source Sans Pro"/>
              </w:rPr>
            </w:pPr>
            <w:r w:rsidRPr="298435D7">
              <w:rPr>
                <w:rFonts w:ascii="Source Sans Pro" w:hAnsi="Source Sans Pro"/>
              </w:rPr>
              <w:t>F</w:t>
            </w:r>
            <w:r w:rsidR="00167308" w:rsidRPr="298435D7">
              <w:rPr>
                <w:rFonts w:ascii="Source Sans Pro" w:hAnsi="Source Sans Pro"/>
              </w:rPr>
              <w:t>oto:</w:t>
            </w:r>
            <w:r w:rsidR="00471805">
              <w:rPr>
                <w:rFonts w:ascii="Source Sans Pro" w:hAnsi="Source Sans Pro"/>
              </w:rPr>
              <w:t xml:space="preserve"> </w:t>
            </w:r>
            <w:proofErr w:type="spellStart"/>
            <w:r w:rsidR="00471805" w:rsidRPr="2A2ECCD1">
              <w:rPr>
                <w:rFonts w:ascii="Source Sans Pro" w:hAnsi="Source Sans Pro"/>
              </w:rPr>
              <w:t>Aalberts</w:t>
            </w:r>
            <w:proofErr w:type="spellEnd"/>
            <w:r w:rsidR="00471805" w:rsidRPr="2A2ECCD1">
              <w:rPr>
                <w:rFonts w:ascii="Source Sans Pro" w:hAnsi="Source Sans Pro"/>
              </w:rPr>
              <w:t xml:space="preserve"> </w:t>
            </w:r>
            <w:proofErr w:type="spellStart"/>
            <w:r w:rsidR="00471805" w:rsidRPr="2A2ECCD1">
              <w:rPr>
                <w:rFonts w:ascii="Source Sans Pro" w:hAnsi="Source Sans Pro"/>
              </w:rPr>
              <w:t>hydronic</w:t>
            </w:r>
            <w:proofErr w:type="spellEnd"/>
            <w:r w:rsidR="00471805" w:rsidRPr="2A2ECCD1">
              <w:rPr>
                <w:rFonts w:ascii="Source Sans Pro" w:hAnsi="Source Sans Pro"/>
              </w:rPr>
              <w:t xml:space="preserve"> </w:t>
            </w:r>
            <w:proofErr w:type="spellStart"/>
            <w:r w:rsidR="00471805" w:rsidRPr="2A2ECCD1">
              <w:rPr>
                <w:rFonts w:ascii="Source Sans Pro" w:hAnsi="Source Sans Pro"/>
              </w:rPr>
              <w:t>flow</w:t>
            </w:r>
            <w:proofErr w:type="spellEnd"/>
            <w:r w:rsidR="00471805" w:rsidRPr="2A2ECCD1">
              <w:rPr>
                <w:rFonts w:ascii="Source Sans Pro" w:hAnsi="Source Sans Pro"/>
              </w:rPr>
              <w:t xml:space="preserve"> </w:t>
            </w:r>
            <w:proofErr w:type="spellStart"/>
            <w:r w:rsidR="00471805" w:rsidRPr="2A2ECCD1">
              <w:rPr>
                <w:rFonts w:ascii="Source Sans Pro" w:hAnsi="Source Sans Pro"/>
              </w:rPr>
              <w:t>control</w:t>
            </w:r>
            <w:proofErr w:type="spellEnd"/>
          </w:p>
          <w:p w14:paraId="6A05A809" w14:textId="5B48F2DC" w:rsidR="007B7F4A" w:rsidRPr="000B1EE1" w:rsidRDefault="007B7F4A" w:rsidP="298435D7">
            <w:pPr>
              <w:rPr>
                <w:rFonts w:ascii="Source Sans Pro" w:hAnsi="Source Sans Pro"/>
              </w:rPr>
            </w:pPr>
          </w:p>
        </w:tc>
      </w:tr>
      <w:tr w:rsidR="00A55AAD" w:rsidRPr="000B1EE1" w14:paraId="418FAAF7" w14:textId="77777777" w:rsidTr="57AD93F3">
        <w:tc>
          <w:tcPr>
            <w:tcW w:w="2892" w:type="dxa"/>
          </w:tcPr>
          <w:p w14:paraId="5A39BBE3" w14:textId="77777777" w:rsidR="00A55AAD" w:rsidRDefault="00A55AAD">
            <w:pPr>
              <w:pStyle w:val="Kopfzeile"/>
            </w:pPr>
          </w:p>
          <w:p w14:paraId="41C8F396" w14:textId="6DE9BC22" w:rsidR="00A55AAD" w:rsidRDefault="00A318F1" w:rsidP="1ECC4EF0">
            <w:r>
              <w:rPr>
                <w:noProof/>
              </w:rPr>
              <w:drawing>
                <wp:inline distT="0" distB="0" distL="0" distR="0" wp14:anchorId="3AE3490E" wp14:editId="20C1C16E">
                  <wp:extent cx="1747520" cy="1747520"/>
                  <wp:effectExtent l="0" t="0" r="5080" b="5080"/>
                  <wp:docPr id="1659935708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747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14:paraId="72A3D3EC" w14:textId="77777777" w:rsidR="00A55AAD" w:rsidRDefault="00A55AAD">
            <w:pPr>
              <w:rPr>
                <w:rFonts w:ascii="Source Sans Pro" w:hAnsi="Source Sans Pro" w:cs="Arial"/>
                <w:b/>
                <w:bCs/>
              </w:rPr>
            </w:pPr>
          </w:p>
          <w:p w14:paraId="5B31DE36" w14:textId="696FECF1" w:rsidR="00A55AAD" w:rsidRPr="00464629" w:rsidRDefault="009C6409" w:rsidP="6A6B5E83">
            <w:pPr>
              <w:rPr>
                <w:rFonts w:ascii="Source Sans Pro" w:hAnsi="Source Sans Pro" w:cs="Arial"/>
              </w:rPr>
            </w:pPr>
            <w:r w:rsidRPr="009C6409">
              <w:rPr>
                <w:rFonts w:ascii="Source Sans Pro" w:hAnsi="Source Sans Pro" w:cs="Arial"/>
              </w:rPr>
              <w:t>Aalberts hfc_</w:t>
            </w:r>
            <w:r w:rsidR="00740CEB" w:rsidRPr="00740CEB">
              <w:rPr>
                <w:rFonts w:ascii="Source Sans Pro" w:hAnsi="Source Sans Pro" w:cs="Arial"/>
              </w:rPr>
              <w:t>Fernwärme</w:t>
            </w:r>
            <w:r>
              <w:rPr>
                <w:rFonts w:ascii="Source Sans Pro" w:hAnsi="Source Sans Pro" w:cs="Arial"/>
              </w:rPr>
              <w:t>_2</w:t>
            </w:r>
            <w:r w:rsidR="0F5997B0" w:rsidRPr="6A6B5E83">
              <w:rPr>
                <w:rFonts w:ascii="Source Sans Pro" w:hAnsi="Source Sans Pro" w:cs="Arial"/>
              </w:rPr>
              <w:t>.jpg</w:t>
            </w:r>
          </w:p>
        </w:tc>
        <w:tc>
          <w:tcPr>
            <w:tcW w:w="3955" w:type="dxa"/>
          </w:tcPr>
          <w:p w14:paraId="0D0B940D" w14:textId="77777777" w:rsidR="00A55AAD" w:rsidRDefault="00A55AAD">
            <w:pPr>
              <w:rPr>
                <w:rFonts w:ascii="Source Sans Pro" w:hAnsi="Source Sans Pro"/>
                <w:szCs w:val="22"/>
              </w:rPr>
            </w:pPr>
          </w:p>
          <w:p w14:paraId="688CA2C4" w14:textId="27EF68E6" w:rsidR="00A55AAD" w:rsidRDefault="00DD556C" w:rsidP="2A2ECCD1">
            <w:pPr>
              <w:rPr>
                <w:rFonts w:ascii="Source Sans Pro" w:hAnsi="Source Sans Pro"/>
              </w:rPr>
            </w:pPr>
            <w:r w:rsidRPr="00DD556C">
              <w:rPr>
                <w:rFonts w:ascii="Source Sans Pro" w:hAnsi="Source Sans Pro"/>
              </w:rPr>
              <w:t xml:space="preserve">Die kompakte Übergabestation </w:t>
            </w:r>
            <w:proofErr w:type="spellStart"/>
            <w:r w:rsidRPr="00DD556C">
              <w:rPr>
                <w:rFonts w:ascii="Source Sans Pro" w:hAnsi="Source Sans Pro"/>
              </w:rPr>
              <w:t>Logomini</w:t>
            </w:r>
            <w:proofErr w:type="spellEnd"/>
            <w:r w:rsidRPr="00DD556C">
              <w:rPr>
                <w:rFonts w:ascii="Source Sans Pro" w:hAnsi="Source Sans Pro"/>
              </w:rPr>
              <w:t xml:space="preserve"> G2 ist eine effiziente Lösung für die Heizungs- und Warmwasserversorgung in Nah- und Fernwärmesystemen. Durch ihren standardisierten Aufbau und der robusten Isolierung trägt sie zur Reduzierung der Rücklauftemperaturen bei und steigert so die Netzwerkeffizienz.</w:t>
            </w:r>
          </w:p>
          <w:p w14:paraId="0E27B00A" w14:textId="77777777" w:rsidR="00A55AAD" w:rsidRPr="000B1EE1" w:rsidRDefault="00A55AAD" w:rsidP="00A55AAD">
            <w:pPr>
              <w:rPr>
                <w:rFonts w:ascii="Source Sans Pro" w:hAnsi="Source Sans Pro"/>
                <w:szCs w:val="22"/>
              </w:rPr>
            </w:pPr>
          </w:p>
          <w:p w14:paraId="3E317385" w14:textId="79CD0C7A" w:rsidR="00A55AAD" w:rsidRDefault="00A55AAD" w:rsidP="6A6B5E83">
            <w:pPr>
              <w:rPr>
                <w:rFonts w:ascii="Source Sans Pro" w:hAnsi="Source Sans Pro"/>
              </w:rPr>
            </w:pPr>
            <w:r w:rsidRPr="6A6B5E83">
              <w:rPr>
                <w:rFonts w:ascii="Source Sans Pro" w:hAnsi="Source Sans Pro"/>
              </w:rPr>
              <w:t xml:space="preserve">Foto: </w:t>
            </w:r>
            <w:proofErr w:type="spellStart"/>
            <w:r w:rsidR="000520C0" w:rsidRPr="2A2ECCD1">
              <w:rPr>
                <w:rFonts w:ascii="Source Sans Pro" w:hAnsi="Source Sans Pro"/>
              </w:rPr>
              <w:t>Aalberts</w:t>
            </w:r>
            <w:proofErr w:type="spellEnd"/>
            <w:r w:rsidR="000520C0" w:rsidRPr="2A2ECCD1">
              <w:rPr>
                <w:rFonts w:ascii="Source Sans Pro" w:hAnsi="Source Sans Pro"/>
              </w:rPr>
              <w:t xml:space="preserve"> </w:t>
            </w:r>
            <w:proofErr w:type="spellStart"/>
            <w:r w:rsidR="000520C0" w:rsidRPr="2A2ECCD1">
              <w:rPr>
                <w:rFonts w:ascii="Source Sans Pro" w:hAnsi="Source Sans Pro"/>
              </w:rPr>
              <w:t>hydronic</w:t>
            </w:r>
            <w:proofErr w:type="spellEnd"/>
            <w:r w:rsidR="000520C0" w:rsidRPr="2A2ECCD1">
              <w:rPr>
                <w:rFonts w:ascii="Source Sans Pro" w:hAnsi="Source Sans Pro"/>
              </w:rPr>
              <w:t xml:space="preserve"> </w:t>
            </w:r>
            <w:proofErr w:type="spellStart"/>
            <w:r w:rsidR="000520C0" w:rsidRPr="2A2ECCD1">
              <w:rPr>
                <w:rFonts w:ascii="Source Sans Pro" w:hAnsi="Source Sans Pro"/>
              </w:rPr>
              <w:t>flow</w:t>
            </w:r>
            <w:proofErr w:type="spellEnd"/>
            <w:r w:rsidR="000520C0" w:rsidRPr="2A2ECCD1">
              <w:rPr>
                <w:rFonts w:ascii="Source Sans Pro" w:hAnsi="Source Sans Pro"/>
              </w:rPr>
              <w:t xml:space="preserve"> </w:t>
            </w:r>
            <w:proofErr w:type="spellStart"/>
            <w:r w:rsidR="000520C0" w:rsidRPr="2A2ECCD1">
              <w:rPr>
                <w:rFonts w:ascii="Source Sans Pro" w:hAnsi="Source Sans Pro"/>
              </w:rPr>
              <w:t>control</w:t>
            </w:r>
            <w:proofErr w:type="spellEnd"/>
          </w:p>
          <w:p w14:paraId="60061E4C" w14:textId="77777777" w:rsidR="00A55AAD" w:rsidRPr="00A55AAD" w:rsidRDefault="00A55AAD">
            <w:pPr>
              <w:rPr>
                <w:rFonts w:ascii="Source Sans Pro" w:hAnsi="Source Sans Pro" w:cs="Arial"/>
                <w:b/>
                <w:bCs/>
              </w:rPr>
            </w:pPr>
          </w:p>
        </w:tc>
      </w:tr>
      <w:tr w:rsidR="1ECC4EF0" w14:paraId="54D7D6E5" w14:textId="77777777" w:rsidTr="57AD93F3">
        <w:trPr>
          <w:trHeight w:val="300"/>
        </w:trPr>
        <w:tc>
          <w:tcPr>
            <w:tcW w:w="2892" w:type="dxa"/>
          </w:tcPr>
          <w:p w14:paraId="44E77C86" w14:textId="177D6847" w:rsidR="1ECC4EF0" w:rsidRDefault="1ECC4EF0" w:rsidP="1ECC4EF0">
            <w:pPr>
              <w:pStyle w:val="Kopfzeile"/>
            </w:pPr>
          </w:p>
          <w:p w14:paraId="674FE9CF" w14:textId="0F6D89B4" w:rsidR="00E96950" w:rsidRPr="00E96950" w:rsidRDefault="00E96950" w:rsidP="00E96950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321FED6" wp14:editId="784878E8">
                  <wp:extent cx="1747520" cy="1235710"/>
                  <wp:effectExtent l="0" t="0" r="5080" b="2540"/>
                  <wp:docPr id="1735081634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7520" cy="12357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14:paraId="115737B2" w14:textId="51FFDFC5" w:rsidR="1ECC4EF0" w:rsidRDefault="1ECC4EF0" w:rsidP="2A2ECCD1">
            <w:pPr>
              <w:rPr>
                <w:rFonts w:ascii="Source Sans Pro" w:hAnsi="Source Sans Pro" w:cs="Arial"/>
                <w:b/>
                <w:bCs/>
              </w:rPr>
            </w:pPr>
          </w:p>
          <w:p w14:paraId="09D29063" w14:textId="43C9C9A0" w:rsidR="1ECC4EF0" w:rsidRDefault="009C6409" w:rsidP="6A6B5E83">
            <w:pPr>
              <w:rPr>
                <w:rFonts w:ascii="Source Sans Pro" w:hAnsi="Source Sans Pro" w:cs="Arial"/>
              </w:rPr>
            </w:pPr>
            <w:r w:rsidRPr="009C6409">
              <w:rPr>
                <w:rFonts w:ascii="Source Sans Pro" w:hAnsi="Source Sans Pro" w:cs="Arial"/>
              </w:rPr>
              <w:t>Aalberts hfc_</w:t>
            </w:r>
            <w:r w:rsidR="00740CEB" w:rsidRPr="00740CEB">
              <w:rPr>
                <w:rFonts w:ascii="Source Sans Pro" w:hAnsi="Source Sans Pro" w:cs="Arial"/>
              </w:rPr>
              <w:t>Fernwärme</w:t>
            </w:r>
            <w:r>
              <w:rPr>
                <w:rFonts w:ascii="Source Sans Pro" w:hAnsi="Source Sans Pro" w:cs="Arial"/>
              </w:rPr>
              <w:t>_3</w:t>
            </w:r>
            <w:r w:rsidR="622D265E" w:rsidRPr="6A6B5E83">
              <w:rPr>
                <w:rFonts w:ascii="Source Sans Pro" w:hAnsi="Source Sans Pro" w:cs="Arial"/>
              </w:rPr>
              <w:t>.jpg</w:t>
            </w:r>
          </w:p>
        </w:tc>
        <w:tc>
          <w:tcPr>
            <w:tcW w:w="3955" w:type="dxa"/>
          </w:tcPr>
          <w:p w14:paraId="6986EAA4" w14:textId="25E7ACDD" w:rsidR="1ECC4EF0" w:rsidRDefault="1ECC4EF0" w:rsidP="2A2ECCD1">
            <w:pPr>
              <w:rPr>
                <w:rFonts w:ascii="Source Sans Pro" w:hAnsi="Source Sans Pro"/>
              </w:rPr>
            </w:pPr>
          </w:p>
          <w:p w14:paraId="2BC5027F" w14:textId="2E510518" w:rsidR="1ECC4EF0" w:rsidRDefault="00B7614F" w:rsidP="2A2ECCD1">
            <w:pPr>
              <w:rPr>
                <w:rFonts w:ascii="Source Sans Pro" w:hAnsi="Source Sans Pro"/>
              </w:rPr>
            </w:pPr>
            <w:r>
              <w:rPr>
                <w:rFonts w:ascii="Source Sans Pro" w:hAnsi="Source Sans Pro"/>
              </w:rPr>
              <w:t xml:space="preserve">In einer deutschen Großstadt </w:t>
            </w:r>
            <w:r w:rsidR="007549C6">
              <w:rPr>
                <w:rFonts w:ascii="Source Sans Pro" w:hAnsi="Source Sans Pro"/>
              </w:rPr>
              <w:t xml:space="preserve">werden mehrere </w:t>
            </w:r>
            <w:r w:rsidR="000A7DCB" w:rsidRPr="000A7DCB">
              <w:rPr>
                <w:rFonts w:ascii="Source Sans Pro" w:hAnsi="Source Sans Pro"/>
              </w:rPr>
              <w:t>Mehrfamilienhäuser durch eine kombinierte</w:t>
            </w:r>
            <w:r w:rsidR="007549C6">
              <w:rPr>
                <w:rFonts w:ascii="Source Sans Pro" w:hAnsi="Source Sans Pro"/>
              </w:rPr>
              <w:t xml:space="preserve"> </w:t>
            </w:r>
            <w:r w:rsidR="000A7DCB" w:rsidRPr="000A7DCB">
              <w:rPr>
                <w:rFonts w:ascii="Source Sans Pro" w:hAnsi="Source Sans Pro"/>
              </w:rPr>
              <w:t xml:space="preserve">Kopfstation </w:t>
            </w:r>
            <w:proofErr w:type="spellStart"/>
            <w:r w:rsidR="007549C6" w:rsidRPr="000A7DCB">
              <w:rPr>
                <w:rFonts w:ascii="Source Sans Pro" w:hAnsi="Source Sans Pro"/>
              </w:rPr>
              <w:t>Logomax</w:t>
            </w:r>
            <w:proofErr w:type="spellEnd"/>
            <w:r w:rsidR="007549C6">
              <w:rPr>
                <w:rFonts w:ascii="Source Sans Pro" w:hAnsi="Source Sans Pro"/>
              </w:rPr>
              <w:t xml:space="preserve"> </w:t>
            </w:r>
            <w:r w:rsidR="000A7DCB" w:rsidRPr="000A7DCB">
              <w:rPr>
                <w:rFonts w:ascii="Source Sans Pro" w:hAnsi="Source Sans Pro"/>
              </w:rPr>
              <w:t>zuverlässig mit Wärme versorgt. Die Systeme senken Rücklauftemperaturen und optimieren den Energieeinsatz.</w:t>
            </w:r>
          </w:p>
          <w:p w14:paraId="13E65A46" w14:textId="77777777" w:rsidR="1ECC4EF0" w:rsidRDefault="1ECC4EF0" w:rsidP="2A2ECCD1">
            <w:pPr>
              <w:rPr>
                <w:rFonts w:ascii="Source Sans Pro" w:hAnsi="Source Sans Pro"/>
              </w:rPr>
            </w:pPr>
          </w:p>
          <w:p w14:paraId="6DC9E11D" w14:textId="77777777" w:rsidR="1ECC4EF0" w:rsidRDefault="149F7043" w:rsidP="2A2ECCD1">
            <w:pPr>
              <w:rPr>
                <w:rFonts w:ascii="Source Sans Pro" w:hAnsi="Source Sans Pro"/>
              </w:rPr>
            </w:pPr>
            <w:r w:rsidRPr="2A2ECCD1">
              <w:rPr>
                <w:rFonts w:ascii="Source Sans Pro" w:hAnsi="Source Sans Pro"/>
              </w:rPr>
              <w:t xml:space="preserve">Foto: </w:t>
            </w:r>
            <w:proofErr w:type="spellStart"/>
            <w:r w:rsidRPr="2A2ECCD1">
              <w:rPr>
                <w:rFonts w:ascii="Source Sans Pro" w:hAnsi="Source Sans Pro"/>
              </w:rPr>
              <w:t>Aalberts</w:t>
            </w:r>
            <w:proofErr w:type="spellEnd"/>
            <w:r w:rsidRPr="2A2ECCD1">
              <w:rPr>
                <w:rFonts w:ascii="Source Sans Pro" w:hAnsi="Source Sans Pro"/>
              </w:rPr>
              <w:t xml:space="preserve"> </w:t>
            </w:r>
            <w:proofErr w:type="spellStart"/>
            <w:r w:rsidRPr="2A2ECCD1">
              <w:rPr>
                <w:rFonts w:ascii="Source Sans Pro" w:hAnsi="Source Sans Pro"/>
              </w:rPr>
              <w:t>hydronic</w:t>
            </w:r>
            <w:proofErr w:type="spellEnd"/>
            <w:r w:rsidRPr="2A2ECCD1">
              <w:rPr>
                <w:rFonts w:ascii="Source Sans Pro" w:hAnsi="Source Sans Pro"/>
              </w:rPr>
              <w:t xml:space="preserve"> </w:t>
            </w:r>
            <w:proofErr w:type="spellStart"/>
            <w:r w:rsidRPr="2A2ECCD1">
              <w:rPr>
                <w:rFonts w:ascii="Source Sans Pro" w:hAnsi="Source Sans Pro"/>
              </w:rPr>
              <w:t>flow</w:t>
            </w:r>
            <w:proofErr w:type="spellEnd"/>
            <w:r w:rsidRPr="2A2ECCD1">
              <w:rPr>
                <w:rFonts w:ascii="Source Sans Pro" w:hAnsi="Source Sans Pro"/>
              </w:rPr>
              <w:t xml:space="preserve"> </w:t>
            </w:r>
            <w:proofErr w:type="spellStart"/>
            <w:r w:rsidRPr="2A2ECCD1">
              <w:rPr>
                <w:rFonts w:ascii="Source Sans Pro" w:hAnsi="Source Sans Pro"/>
              </w:rPr>
              <w:t>control</w:t>
            </w:r>
            <w:proofErr w:type="spellEnd"/>
          </w:p>
          <w:p w14:paraId="77032AF1" w14:textId="6F7F0D8D" w:rsidR="1ECC4EF0" w:rsidRDefault="1ECC4EF0" w:rsidP="1ECC4EF0">
            <w:pPr>
              <w:rPr>
                <w:rFonts w:ascii="Source Sans Pro" w:hAnsi="Source Sans Pro"/>
              </w:rPr>
            </w:pPr>
          </w:p>
        </w:tc>
      </w:tr>
      <w:tr w:rsidR="00740CEB" w:rsidRPr="008B1A36" w14:paraId="3C709EA3" w14:textId="77777777" w:rsidTr="57AD93F3">
        <w:trPr>
          <w:trHeight w:val="300"/>
        </w:trPr>
        <w:tc>
          <w:tcPr>
            <w:tcW w:w="2892" w:type="dxa"/>
          </w:tcPr>
          <w:p w14:paraId="3A30C37F" w14:textId="77777777" w:rsidR="00740CEB" w:rsidRDefault="00740CEB" w:rsidP="1ECC4EF0">
            <w:pPr>
              <w:pStyle w:val="Kopfzeile"/>
            </w:pPr>
          </w:p>
          <w:p w14:paraId="43E7B3A6" w14:textId="271586D6" w:rsidR="00740CEB" w:rsidRDefault="00D96A59" w:rsidP="1ECC4EF0">
            <w:pPr>
              <w:pStyle w:val="Kopfzeile"/>
            </w:pPr>
            <w:r>
              <w:rPr>
                <w:noProof/>
              </w:rPr>
              <w:drawing>
                <wp:inline distT="0" distB="0" distL="0" distR="0" wp14:anchorId="0BBD95E2" wp14:editId="48C8CF88">
                  <wp:extent cx="1524000" cy="1524000"/>
                  <wp:effectExtent l="0" t="0" r="0" b="0"/>
                  <wp:docPr id="318937137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7" w:type="dxa"/>
          </w:tcPr>
          <w:p w14:paraId="3F00678B" w14:textId="77777777" w:rsidR="00740CEB" w:rsidRDefault="00740CEB" w:rsidP="2A2ECCD1">
            <w:pPr>
              <w:rPr>
                <w:rFonts w:ascii="Source Sans Pro" w:hAnsi="Source Sans Pro" w:cs="Arial"/>
                <w:b/>
                <w:bCs/>
              </w:rPr>
            </w:pPr>
          </w:p>
          <w:p w14:paraId="2AE3D11B" w14:textId="6E875F16" w:rsidR="00740CEB" w:rsidRDefault="00740CEB" w:rsidP="2A2ECCD1">
            <w:pPr>
              <w:rPr>
                <w:rFonts w:ascii="Source Sans Pro" w:hAnsi="Source Sans Pro" w:cs="Arial"/>
                <w:b/>
                <w:bCs/>
              </w:rPr>
            </w:pPr>
            <w:r w:rsidRPr="009C6409">
              <w:rPr>
                <w:rFonts w:ascii="Source Sans Pro" w:hAnsi="Source Sans Pro" w:cs="Arial"/>
              </w:rPr>
              <w:t>Aalberts hfc_</w:t>
            </w:r>
            <w:r w:rsidRPr="00740CEB">
              <w:rPr>
                <w:rFonts w:ascii="Source Sans Pro" w:hAnsi="Source Sans Pro" w:cs="Arial"/>
              </w:rPr>
              <w:t>Fernwärme</w:t>
            </w:r>
            <w:r>
              <w:rPr>
                <w:rFonts w:ascii="Source Sans Pro" w:hAnsi="Source Sans Pro" w:cs="Arial"/>
              </w:rPr>
              <w:t>_4</w:t>
            </w:r>
            <w:r w:rsidRPr="6A6B5E83">
              <w:rPr>
                <w:rFonts w:ascii="Source Sans Pro" w:hAnsi="Source Sans Pro" w:cs="Arial"/>
              </w:rPr>
              <w:t>.jpg</w:t>
            </w:r>
          </w:p>
        </w:tc>
        <w:tc>
          <w:tcPr>
            <w:tcW w:w="3955" w:type="dxa"/>
          </w:tcPr>
          <w:p w14:paraId="34B34FED" w14:textId="77777777" w:rsidR="00740CEB" w:rsidRDefault="00740CEB" w:rsidP="2A2ECCD1">
            <w:pPr>
              <w:rPr>
                <w:rFonts w:ascii="Source Sans Pro" w:hAnsi="Source Sans Pro"/>
              </w:rPr>
            </w:pPr>
          </w:p>
          <w:p w14:paraId="5E0E1847" w14:textId="6821E74C" w:rsidR="00740CEB" w:rsidRDefault="008B5497" w:rsidP="00740CEB">
            <w:pPr>
              <w:rPr>
                <w:rFonts w:ascii="Source Sans Pro" w:hAnsi="Source Sans Pro"/>
              </w:rPr>
            </w:pPr>
            <w:r w:rsidRPr="008B5497">
              <w:rPr>
                <w:rFonts w:ascii="Source Sans Pro" w:hAnsi="Source Sans Pro"/>
              </w:rPr>
              <w:t xml:space="preserve">Aalberts </w:t>
            </w:r>
            <w:proofErr w:type="spellStart"/>
            <w:r w:rsidRPr="008B5497">
              <w:rPr>
                <w:rFonts w:ascii="Source Sans Pro" w:hAnsi="Source Sans Pro"/>
              </w:rPr>
              <w:t>hfc</w:t>
            </w:r>
            <w:proofErr w:type="spellEnd"/>
            <w:r w:rsidRPr="008B5497">
              <w:rPr>
                <w:rFonts w:ascii="Source Sans Pro" w:hAnsi="Source Sans Pro"/>
              </w:rPr>
              <w:t xml:space="preserve"> setzt auf </w:t>
            </w:r>
            <w:r>
              <w:rPr>
                <w:rFonts w:ascii="Source Sans Pro" w:hAnsi="Source Sans Pro"/>
              </w:rPr>
              <w:t xml:space="preserve">innovative </w:t>
            </w:r>
            <w:r w:rsidRPr="008B5497">
              <w:rPr>
                <w:rFonts w:ascii="Source Sans Pro" w:hAnsi="Source Sans Pro"/>
              </w:rPr>
              <w:t xml:space="preserve">Komponenten wie Warmwasserspeicher, Schlamm- und Luftabscheider sowie Heizungsverteiler. Gemeinsam tragen diese Lösungen zur CO₂-Reduktion und </w:t>
            </w:r>
            <w:r w:rsidRPr="00106775">
              <w:rPr>
                <w:rFonts w:ascii="Source Sans Pro" w:hAnsi="Source Sans Pro"/>
              </w:rPr>
              <w:t>nachhaltigen Wärmeversorgung bei.</w:t>
            </w:r>
          </w:p>
          <w:p w14:paraId="5DC64C2F" w14:textId="77777777" w:rsidR="00740CEB" w:rsidRDefault="00740CEB" w:rsidP="00740CEB">
            <w:pPr>
              <w:rPr>
                <w:rFonts w:ascii="Source Sans Pro" w:hAnsi="Source Sans Pro"/>
              </w:rPr>
            </w:pPr>
          </w:p>
          <w:p w14:paraId="054D4680" w14:textId="77777777" w:rsidR="00740CEB" w:rsidRDefault="00740CEB" w:rsidP="2A2ECCD1">
            <w:pPr>
              <w:rPr>
                <w:rFonts w:ascii="Source Sans Pro" w:hAnsi="Source Sans Pro"/>
                <w:lang w:val="en-US"/>
              </w:rPr>
            </w:pPr>
            <w:r w:rsidRPr="008B1A36">
              <w:rPr>
                <w:rFonts w:ascii="Source Sans Pro" w:hAnsi="Source Sans Pro"/>
                <w:lang w:val="en-US"/>
              </w:rPr>
              <w:t>Foto: Aalberts hydronic flow control</w:t>
            </w:r>
          </w:p>
          <w:p w14:paraId="00D9BE92" w14:textId="77777777" w:rsidR="004622E1" w:rsidRPr="008B1A36" w:rsidRDefault="004622E1" w:rsidP="2A2ECCD1">
            <w:pPr>
              <w:rPr>
                <w:rFonts w:ascii="Source Sans Pro" w:hAnsi="Source Sans Pro"/>
                <w:lang w:val="en-US"/>
              </w:rPr>
            </w:pPr>
          </w:p>
        </w:tc>
      </w:tr>
    </w:tbl>
    <w:p w14:paraId="44EAFD9C" w14:textId="77777777" w:rsidR="006B739F" w:rsidRPr="008B1A36" w:rsidRDefault="006B739F" w:rsidP="00941D9B">
      <w:pPr>
        <w:jc w:val="both"/>
        <w:rPr>
          <w:rFonts w:ascii="Source Sans Pro" w:hAnsi="Source Sans Pro"/>
          <w:color w:val="FF0000"/>
          <w:sz w:val="40"/>
          <w:szCs w:val="36"/>
          <w:lang w:val="en-US"/>
        </w:rPr>
      </w:pPr>
    </w:p>
    <w:sectPr w:rsidR="006B739F" w:rsidRPr="008B1A36" w:rsidSect="00543747">
      <w:headerReference w:type="default" r:id="rId14"/>
      <w:footerReference w:type="default" r:id="rId15"/>
      <w:pgSz w:w="11906" w:h="16838"/>
      <w:pgMar w:top="2803" w:right="155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01846" w14:textId="77777777" w:rsidR="00C61DF7" w:rsidRDefault="00C61DF7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endnote>
  <w:endnote w:type="continuationSeparator" w:id="0">
    <w:p w14:paraId="1AE39683" w14:textId="77777777" w:rsidR="00C61DF7" w:rsidRDefault="00C61DF7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utiger 45 Light">
    <w:altName w:val="Calibri"/>
    <w:panose1 w:val="00000000000000000000"/>
    <w:charset w:val="00"/>
    <w:family w:val="modern"/>
    <w:notTrueType/>
    <w:pitch w:val="variable"/>
    <w:sig w:usb0="A00000AF" w:usb1="4000004A" w:usb2="00000000" w:usb3="00000000" w:csb0="00000111" w:csb1="00000000"/>
  </w:font>
  <w:font w:name="Humnst777 Lt BT">
    <w:altName w:val="Lucida Sans Unicode"/>
    <w:charset w:val="00"/>
    <w:family w:val="swiss"/>
    <w:pitch w:val="variable"/>
    <w:sig w:usb0="00000001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30CC7" w14:textId="77777777" w:rsidR="000E541B" w:rsidRDefault="000E541B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A5069">
      <w:rPr>
        <w:noProof/>
      </w:rPr>
      <w:t>3</w:t>
    </w:r>
    <w:r>
      <w:fldChar w:fldCharType="end"/>
    </w:r>
  </w:p>
  <w:p w14:paraId="049F31CB" w14:textId="77777777" w:rsidR="000E541B" w:rsidRDefault="000E541B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D8D2C3" w14:textId="77777777" w:rsidR="00C61DF7" w:rsidRDefault="00C61DF7">
      <w:pPr>
        <w:pStyle w:val="Textcopy"/>
        <w:spacing w:line="240" w:lineRule="auto"/>
        <w:rPr>
          <w:rFonts w:ascii="Arial" w:hAnsi="Arial"/>
          <w:sz w:val="22"/>
        </w:rPr>
      </w:pPr>
      <w:r>
        <w:separator/>
      </w:r>
    </w:p>
  </w:footnote>
  <w:footnote w:type="continuationSeparator" w:id="0">
    <w:p w14:paraId="75003E42" w14:textId="77777777" w:rsidR="00C61DF7" w:rsidRDefault="00C61DF7">
      <w:pPr>
        <w:pStyle w:val="Textcopy"/>
        <w:spacing w:line="240" w:lineRule="auto"/>
        <w:rPr>
          <w:rFonts w:ascii="Arial" w:hAnsi="Arial"/>
          <w:sz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15328" w14:textId="77777777" w:rsidR="000E541B" w:rsidRPr="007A6CEA" w:rsidRDefault="00942CF1" w:rsidP="007A6CEA">
    <w:pPr>
      <w:pStyle w:val="Kopfzeile"/>
      <w:tabs>
        <w:tab w:val="clear" w:pos="4536"/>
        <w:tab w:val="clear" w:pos="9072"/>
        <w:tab w:val="left" w:pos="6420"/>
      </w:tabs>
      <w:ind w:left="709"/>
      <w:jc w:val="right"/>
      <w:rPr>
        <w:rFonts w:ascii="Verdana" w:hAnsi="Verdana"/>
        <w:color w:val="808080"/>
        <w:sz w:val="52"/>
        <w:szCs w:val="52"/>
      </w:rPr>
    </w:pPr>
    <w:r>
      <w:rPr>
        <w:rFonts w:ascii="Frutiger 45 Light" w:hAnsi="Frutiger 45 Light"/>
        <w:noProof/>
        <w:sz w:val="20"/>
      </w:rPr>
      <w:drawing>
        <wp:anchor distT="0" distB="0" distL="114300" distR="114300" simplePos="0" relativeHeight="251658240" behindDoc="0" locked="0" layoutInCell="1" allowOverlap="1" wp14:anchorId="46358CEA" wp14:editId="07777777">
          <wp:simplePos x="0" y="0"/>
          <wp:positionH relativeFrom="column">
            <wp:posOffset>4298950</wp:posOffset>
          </wp:positionH>
          <wp:positionV relativeFrom="paragraph">
            <wp:posOffset>-160655</wp:posOffset>
          </wp:positionV>
          <wp:extent cx="2091055" cy="457200"/>
          <wp:effectExtent l="0" t="0" r="0" b="0"/>
          <wp:wrapNone/>
          <wp:docPr id="9" name="Bild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utiger 45 Light" w:hAnsi="Frutiger 45 Light"/>
        <w:noProof/>
        <w:sz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8E24B29" wp14:editId="07777777">
              <wp:simplePos x="0" y="0"/>
              <wp:positionH relativeFrom="column">
                <wp:posOffset>0</wp:posOffset>
              </wp:positionH>
              <wp:positionV relativeFrom="paragraph">
                <wp:posOffset>234315</wp:posOffset>
              </wp:positionV>
              <wp:extent cx="3649980" cy="457200"/>
              <wp:effectExtent l="0" t="0" r="0" b="3810"/>
              <wp:wrapNone/>
              <wp:docPr id="96955007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4998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106993A" w14:textId="77777777" w:rsidR="000E541B" w:rsidRPr="004648AA" w:rsidRDefault="0084704D">
                          <w:pPr>
                            <w:pStyle w:val="berschrift1"/>
                            <w:rPr>
                              <w:rFonts w:ascii="Source Sans Pro" w:hAnsi="Source Sans Pro" w:cs="Arial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rial" w:hAnsi="Arial" w:cs="Arial"/>
                              <w:sz w:val="36"/>
                              <w:szCs w:val="36"/>
                            </w:rPr>
                            <w:t>BILDUNTERSCHRIFTEN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E24B2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18.45pt;width:287.4pt;height:3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" stroked="f">
              <v:textbox inset="0,0,0,0">
                <w:txbxContent>
                  <w:p w14:paraId="1106993A" w14:textId="77777777" w:rsidR="000E541B" w:rsidRPr="004648AA" w:rsidRDefault="0084704D">
                    <w:pPr>
                      <w:pStyle w:val="berschrift1"/>
                      <w:rPr>
                        <w:rFonts w:ascii="Source Sans Pro" w:hAnsi="Source Sans Pro" w:cs="Arial"/>
                        <w:sz w:val="36"/>
                        <w:szCs w:val="36"/>
                      </w:rPr>
                    </w:pPr>
                    <w:r>
                      <w:rPr>
                        <w:rFonts w:ascii="Arial" w:hAnsi="Arial" w:cs="Arial"/>
                        <w:sz w:val="36"/>
                        <w:szCs w:val="36"/>
                      </w:rPr>
                      <w:t>BILDUNTERSCHRIFTEN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6DF6"/>
    <w:rsid w:val="00033971"/>
    <w:rsid w:val="00036275"/>
    <w:rsid w:val="00036994"/>
    <w:rsid w:val="00043F50"/>
    <w:rsid w:val="000520C0"/>
    <w:rsid w:val="00066203"/>
    <w:rsid w:val="00070C8F"/>
    <w:rsid w:val="00084EB7"/>
    <w:rsid w:val="000A6AA5"/>
    <w:rsid w:val="000A7DCB"/>
    <w:rsid w:val="000B1EE1"/>
    <w:rsid w:val="000B6EC2"/>
    <w:rsid w:val="000B7521"/>
    <w:rsid w:val="000B7FE4"/>
    <w:rsid w:val="000C361D"/>
    <w:rsid w:val="000C69EA"/>
    <w:rsid w:val="000D23E4"/>
    <w:rsid w:val="000E27F3"/>
    <w:rsid w:val="000E4C3E"/>
    <w:rsid w:val="000E541B"/>
    <w:rsid w:val="000E64AC"/>
    <w:rsid w:val="00106775"/>
    <w:rsid w:val="00107702"/>
    <w:rsid w:val="00110203"/>
    <w:rsid w:val="001128B1"/>
    <w:rsid w:val="0011414A"/>
    <w:rsid w:val="00125F45"/>
    <w:rsid w:val="00140C35"/>
    <w:rsid w:val="00155F39"/>
    <w:rsid w:val="00165797"/>
    <w:rsid w:val="00167308"/>
    <w:rsid w:val="00167819"/>
    <w:rsid w:val="001745E3"/>
    <w:rsid w:val="00175DE6"/>
    <w:rsid w:val="0018495A"/>
    <w:rsid w:val="00187F21"/>
    <w:rsid w:val="001914FB"/>
    <w:rsid w:val="00196CDE"/>
    <w:rsid w:val="001A4CED"/>
    <w:rsid w:val="001A6719"/>
    <w:rsid w:val="001C427A"/>
    <w:rsid w:val="001E1094"/>
    <w:rsid w:val="001E512E"/>
    <w:rsid w:val="001E6CAC"/>
    <w:rsid w:val="00200FF0"/>
    <w:rsid w:val="002036D5"/>
    <w:rsid w:val="00203A95"/>
    <w:rsid w:val="002152C8"/>
    <w:rsid w:val="00224305"/>
    <w:rsid w:val="00224EAF"/>
    <w:rsid w:val="002443AA"/>
    <w:rsid w:val="00246D79"/>
    <w:rsid w:val="002509ED"/>
    <w:rsid w:val="00254BC9"/>
    <w:rsid w:val="00254DA4"/>
    <w:rsid w:val="002570C0"/>
    <w:rsid w:val="00257F68"/>
    <w:rsid w:val="00261754"/>
    <w:rsid w:val="00261AEF"/>
    <w:rsid w:val="002755F4"/>
    <w:rsid w:val="00276574"/>
    <w:rsid w:val="00276B63"/>
    <w:rsid w:val="00280B24"/>
    <w:rsid w:val="0028740F"/>
    <w:rsid w:val="002A2F05"/>
    <w:rsid w:val="002A5CD5"/>
    <w:rsid w:val="002B4300"/>
    <w:rsid w:val="002C09DE"/>
    <w:rsid w:val="002C5979"/>
    <w:rsid w:val="002C6FF1"/>
    <w:rsid w:val="002D4365"/>
    <w:rsid w:val="002D5559"/>
    <w:rsid w:val="002E02FD"/>
    <w:rsid w:val="002E179B"/>
    <w:rsid w:val="002E2B31"/>
    <w:rsid w:val="002F299E"/>
    <w:rsid w:val="003016B1"/>
    <w:rsid w:val="00302D37"/>
    <w:rsid w:val="00310FA8"/>
    <w:rsid w:val="003263A1"/>
    <w:rsid w:val="00330F44"/>
    <w:rsid w:val="00346ACD"/>
    <w:rsid w:val="00354AF0"/>
    <w:rsid w:val="00357ED6"/>
    <w:rsid w:val="00383B00"/>
    <w:rsid w:val="00390D10"/>
    <w:rsid w:val="00392B31"/>
    <w:rsid w:val="00393026"/>
    <w:rsid w:val="003A6167"/>
    <w:rsid w:val="003B0952"/>
    <w:rsid w:val="003B2142"/>
    <w:rsid w:val="003B2298"/>
    <w:rsid w:val="003C136A"/>
    <w:rsid w:val="003C6344"/>
    <w:rsid w:val="003D0B4E"/>
    <w:rsid w:val="003D0D48"/>
    <w:rsid w:val="003D469C"/>
    <w:rsid w:val="003E0986"/>
    <w:rsid w:val="00403E78"/>
    <w:rsid w:val="00411C15"/>
    <w:rsid w:val="00422C41"/>
    <w:rsid w:val="004259C6"/>
    <w:rsid w:val="00447F38"/>
    <w:rsid w:val="00454E22"/>
    <w:rsid w:val="004622E1"/>
    <w:rsid w:val="00464629"/>
    <w:rsid w:val="004648AA"/>
    <w:rsid w:val="00471805"/>
    <w:rsid w:val="00472840"/>
    <w:rsid w:val="004A4EB3"/>
    <w:rsid w:val="004A4FDA"/>
    <w:rsid w:val="004C1762"/>
    <w:rsid w:val="004D0054"/>
    <w:rsid w:val="004D599A"/>
    <w:rsid w:val="004D6EDD"/>
    <w:rsid w:val="004E39A0"/>
    <w:rsid w:val="004F7A13"/>
    <w:rsid w:val="00522127"/>
    <w:rsid w:val="00525829"/>
    <w:rsid w:val="00527F6E"/>
    <w:rsid w:val="00532ED3"/>
    <w:rsid w:val="00543747"/>
    <w:rsid w:val="00560FCC"/>
    <w:rsid w:val="00561A00"/>
    <w:rsid w:val="00584368"/>
    <w:rsid w:val="0059103C"/>
    <w:rsid w:val="0059431E"/>
    <w:rsid w:val="005A727E"/>
    <w:rsid w:val="005C400A"/>
    <w:rsid w:val="005D557C"/>
    <w:rsid w:val="005E6B64"/>
    <w:rsid w:val="005E6F59"/>
    <w:rsid w:val="005F42DE"/>
    <w:rsid w:val="00603DCB"/>
    <w:rsid w:val="006113C4"/>
    <w:rsid w:val="00620ECF"/>
    <w:rsid w:val="006231AA"/>
    <w:rsid w:val="00623A5A"/>
    <w:rsid w:val="00624C11"/>
    <w:rsid w:val="00624D6E"/>
    <w:rsid w:val="006325BE"/>
    <w:rsid w:val="006328E7"/>
    <w:rsid w:val="00641AF0"/>
    <w:rsid w:val="006444F9"/>
    <w:rsid w:val="0064788E"/>
    <w:rsid w:val="00651BF7"/>
    <w:rsid w:val="00661EC1"/>
    <w:rsid w:val="00672342"/>
    <w:rsid w:val="006815C9"/>
    <w:rsid w:val="006858D9"/>
    <w:rsid w:val="006865E1"/>
    <w:rsid w:val="006944E6"/>
    <w:rsid w:val="00695B06"/>
    <w:rsid w:val="006A1DFA"/>
    <w:rsid w:val="006A4BFA"/>
    <w:rsid w:val="006A5069"/>
    <w:rsid w:val="006A540E"/>
    <w:rsid w:val="006B07DF"/>
    <w:rsid w:val="006B739F"/>
    <w:rsid w:val="006C072F"/>
    <w:rsid w:val="006D6E73"/>
    <w:rsid w:val="006E3D60"/>
    <w:rsid w:val="006E77C5"/>
    <w:rsid w:val="00704347"/>
    <w:rsid w:val="00705B01"/>
    <w:rsid w:val="00712C36"/>
    <w:rsid w:val="007221F0"/>
    <w:rsid w:val="00724C99"/>
    <w:rsid w:val="00730466"/>
    <w:rsid w:val="00735900"/>
    <w:rsid w:val="00740CEB"/>
    <w:rsid w:val="00743C4E"/>
    <w:rsid w:val="00753EBD"/>
    <w:rsid w:val="007549C6"/>
    <w:rsid w:val="007618D4"/>
    <w:rsid w:val="007651D8"/>
    <w:rsid w:val="00767260"/>
    <w:rsid w:val="0078127B"/>
    <w:rsid w:val="0078F30D"/>
    <w:rsid w:val="007940E1"/>
    <w:rsid w:val="00797E34"/>
    <w:rsid w:val="007A6CEA"/>
    <w:rsid w:val="007B7F4A"/>
    <w:rsid w:val="007C0624"/>
    <w:rsid w:val="007C2CBE"/>
    <w:rsid w:val="007C73A0"/>
    <w:rsid w:val="007D1514"/>
    <w:rsid w:val="007D2ED7"/>
    <w:rsid w:val="007D5546"/>
    <w:rsid w:val="007E4888"/>
    <w:rsid w:val="007E6DA2"/>
    <w:rsid w:val="00802E87"/>
    <w:rsid w:val="0084704D"/>
    <w:rsid w:val="008478B2"/>
    <w:rsid w:val="008578AF"/>
    <w:rsid w:val="00862190"/>
    <w:rsid w:val="00870AE7"/>
    <w:rsid w:val="00885CE3"/>
    <w:rsid w:val="008938D4"/>
    <w:rsid w:val="008949A2"/>
    <w:rsid w:val="008969BB"/>
    <w:rsid w:val="008A1AFD"/>
    <w:rsid w:val="008A6518"/>
    <w:rsid w:val="008B1A36"/>
    <w:rsid w:val="008B5497"/>
    <w:rsid w:val="008B6A3E"/>
    <w:rsid w:val="008C011A"/>
    <w:rsid w:val="008C646E"/>
    <w:rsid w:val="008E0635"/>
    <w:rsid w:val="008E278B"/>
    <w:rsid w:val="00902CEA"/>
    <w:rsid w:val="00932092"/>
    <w:rsid w:val="00934D10"/>
    <w:rsid w:val="009360DE"/>
    <w:rsid w:val="00941D9B"/>
    <w:rsid w:val="00942A4C"/>
    <w:rsid w:val="00942CF1"/>
    <w:rsid w:val="00952B35"/>
    <w:rsid w:val="00962C7D"/>
    <w:rsid w:val="0096383C"/>
    <w:rsid w:val="0097381A"/>
    <w:rsid w:val="00991FF5"/>
    <w:rsid w:val="00997065"/>
    <w:rsid w:val="009C6409"/>
    <w:rsid w:val="009C79FB"/>
    <w:rsid w:val="009D33F4"/>
    <w:rsid w:val="00A10C00"/>
    <w:rsid w:val="00A27C16"/>
    <w:rsid w:val="00A318F1"/>
    <w:rsid w:val="00A33213"/>
    <w:rsid w:val="00A36E2E"/>
    <w:rsid w:val="00A55AAD"/>
    <w:rsid w:val="00A63144"/>
    <w:rsid w:val="00A77C44"/>
    <w:rsid w:val="00A87A07"/>
    <w:rsid w:val="00A9101A"/>
    <w:rsid w:val="00A916E1"/>
    <w:rsid w:val="00A9241B"/>
    <w:rsid w:val="00A92A78"/>
    <w:rsid w:val="00A978CD"/>
    <w:rsid w:val="00AA332C"/>
    <w:rsid w:val="00AB5A79"/>
    <w:rsid w:val="00AB7805"/>
    <w:rsid w:val="00AC0F25"/>
    <w:rsid w:val="00AD359E"/>
    <w:rsid w:val="00AD7A55"/>
    <w:rsid w:val="00AE1E17"/>
    <w:rsid w:val="00AE66AB"/>
    <w:rsid w:val="00AF51ED"/>
    <w:rsid w:val="00AF6627"/>
    <w:rsid w:val="00B00360"/>
    <w:rsid w:val="00B11E53"/>
    <w:rsid w:val="00B145A7"/>
    <w:rsid w:val="00B21BA3"/>
    <w:rsid w:val="00B56283"/>
    <w:rsid w:val="00B62162"/>
    <w:rsid w:val="00B70002"/>
    <w:rsid w:val="00B7614F"/>
    <w:rsid w:val="00B77476"/>
    <w:rsid w:val="00B84DA4"/>
    <w:rsid w:val="00B91B17"/>
    <w:rsid w:val="00B94076"/>
    <w:rsid w:val="00BA447B"/>
    <w:rsid w:val="00BA7047"/>
    <w:rsid w:val="00BB43E5"/>
    <w:rsid w:val="00BC4927"/>
    <w:rsid w:val="00BC790D"/>
    <w:rsid w:val="00BD024A"/>
    <w:rsid w:val="00BD59B0"/>
    <w:rsid w:val="00BF21EC"/>
    <w:rsid w:val="00C04DCC"/>
    <w:rsid w:val="00C05045"/>
    <w:rsid w:val="00C1069B"/>
    <w:rsid w:val="00C10E57"/>
    <w:rsid w:val="00C324A1"/>
    <w:rsid w:val="00C35EE8"/>
    <w:rsid w:val="00C4078C"/>
    <w:rsid w:val="00C43DC0"/>
    <w:rsid w:val="00C530F7"/>
    <w:rsid w:val="00C6100B"/>
    <w:rsid w:val="00C61DF7"/>
    <w:rsid w:val="00C64942"/>
    <w:rsid w:val="00C70716"/>
    <w:rsid w:val="00C72872"/>
    <w:rsid w:val="00C813EE"/>
    <w:rsid w:val="00C872A5"/>
    <w:rsid w:val="00C90F47"/>
    <w:rsid w:val="00C931DD"/>
    <w:rsid w:val="00CB258C"/>
    <w:rsid w:val="00CC1BA2"/>
    <w:rsid w:val="00CC2917"/>
    <w:rsid w:val="00CC5055"/>
    <w:rsid w:val="00CC62CE"/>
    <w:rsid w:val="00CC7899"/>
    <w:rsid w:val="00CF39E7"/>
    <w:rsid w:val="00D0629F"/>
    <w:rsid w:val="00D06EF3"/>
    <w:rsid w:val="00D16DF6"/>
    <w:rsid w:val="00D40FEC"/>
    <w:rsid w:val="00D43576"/>
    <w:rsid w:val="00D46DA9"/>
    <w:rsid w:val="00D6286E"/>
    <w:rsid w:val="00D71384"/>
    <w:rsid w:val="00D75ECA"/>
    <w:rsid w:val="00D83462"/>
    <w:rsid w:val="00D855F8"/>
    <w:rsid w:val="00D90E56"/>
    <w:rsid w:val="00D940D4"/>
    <w:rsid w:val="00D96A59"/>
    <w:rsid w:val="00D96CA4"/>
    <w:rsid w:val="00D96D69"/>
    <w:rsid w:val="00DA10DF"/>
    <w:rsid w:val="00DA3F26"/>
    <w:rsid w:val="00DB5C73"/>
    <w:rsid w:val="00DD556C"/>
    <w:rsid w:val="00DE1F5A"/>
    <w:rsid w:val="00E02EC6"/>
    <w:rsid w:val="00E04DAB"/>
    <w:rsid w:val="00E166AF"/>
    <w:rsid w:val="00E16832"/>
    <w:rsid w:val="00E2107A"/>
    <w:rsid w:val="00E43E24"/>
    <w:rsid w:val="00E62283"/>
    <w:rsid w:val="00E62B5E"/>
    <w:rsid w:val="00E638FC"/>
    <w:rsid w:val="00E66EED"/>
    <w:rsid w:val="00E674AC"/>
    <w:rsid w:val="00E71ECD"/>
    <w:rsid w:val="00E76A86"/>
    <w:rsid w:val="00E90D90"/>
    <w:rsid w:val="00E91FAF"/>
    <w:rsid w:val="00E96950"/>
    <w:rsid w:val="00E96A4D"/>
    <w:rsid w:val="00EA0960"/>
    <w:rsid w:val="00EA2803"/>
    <w:rsid w:val="00EB495A"/>
    <w:rsid w:val="00EB57BE"/>
    <w:rsid w:val="00ED5A95"/>
    <w:rsid w:val="00EF72F8"/>
    <w:rsid w:val="00F02616"/>
    <w:rsid w:val="00F12D20"/>
    <w:rsid w:val="00F17F24"/>
    <w:rsid w:val="00F259F8"/>
    <w:rsid w:val="00F25C99"/>
    <w:rsid w:val="00F32E9D"/>
    <w:rsid w:val="00F46440"/>
    <w:rsid w:val="00F71CA6"/>
    <w:rsid w:val="00F7374E"/>
    <w:rsid w:val="00F9259C"/>
    <w:rsid w:val="00FA10C0"/>
    <w:rsid w:val="00FB17E9"/>
    <w:rsid w:val="00FB189A"/>
    <w:rsid w:val="00FB21F7"/>
    <w:rsid w:val="00FB7634"/>
    <w:rsid w:val="00FC0F08"/>
    <w:rsid w:val="00FC45CF"/>
    <w:rsid w:val="00FC6175"/>
    <w:rsid w:val="00FE0CC5"/>
    <w:rsid w:val="00FE3B09"/>
    <w:rsid w:val="00FE4D9D"/>
    <w:rsid w:val="00FE67AF"/>
    <w:rsid w:val="00FF0230"/>
    <w:rsid w:val="00FF4020"/>
    <w:rsid w:val="01B5AD55"/>
    <w:rsid w:val="01C177B6"/>
    <w:rsid w:val="0249FD44"/>
    <w:rsid w:val="026C219E"/>
    <w:rsid w:val="038CB537"/>
    <w:rsid w:val="068970FC"/>
    <w:rsid w:val="07736D9D"/>
    <w:rsid w:val="08258024"/>
    <w:rsid w:val="0884EBAC"/>
    <w:rsid w:val="09F4F7EE"/>
    <w:rsid w:val="0A82BAC5"/>
    <w:rsid w:val="0ADB9AF0"/>
    <w:rsid w:val="0AE0C2BF"/>
    <w:rsid w:val="0AE22F03"/>
    <w:rsid w:val="0B4D4034"/>
    <w:rsid w:val="0B77A602"/>
    <w:rsid w:val="0B7EDEC8"/>
    <w:rsid w:val="0C0475BD"/>
    <w:rsid w:val="0C859E0D"/>
    <w:rsid w:val="0CEC17DC"/>
    <w:rsid w:val="0F1E509C"/>
    <w:rsid w:val="0F5997B0"/>
    <w:rsid w:val="0F95D3D3"/>
    <w:rsid w:val="10B0B0C6"/>
    <w:rsid w:val="10FCE1A9"/>
    <w:rsid w:val="11A3F143"/>
    <w:rsid w:val="11FD3F83"/>
    <w:rsid w:val="149F7043"/>
    <w:rsid w:val="14AF0A16"/>
    <w:rsid w:val="14D5819A"/>
    <w:rsid w:val="1517D2D4"/>
    <w:rsid w:val="169F6DC4"/>
    <w:rsid w:val="17226FB5"/>
    <w:rsid w:val="186276C2"/>
    <w:rsid w:val="1CE376DF"/>
    <w:rsid w:val="1DDFA564"/>
    <w:rsid w:val="1ECC4EF0"/>
    <w:rsid w:val="1F1B1AE6"/>
    <w:rsid w:val="204BAA48"/>
    <w:rsid w:val="205F6BF5"/>
    <w:rsid w:val="209167B1"/>
    <w:rsid w:val="20F4B288"/>
    <w:rsid w:val="210A38FA"/>
    <w:rsid w:val="21D86532"/>
    <w:rsid w:val="21F240BF"/>
    <w:rsid w:val="2204BF49"/>
    <w:rsid w:val="2325B2E9"/>
    <w:rsid w:val="23797D43"/>
    <w:rsid w:val="24172899"/>
    <w:rsid w:val="24677289"/>
    <w:rsid w:val="24BE23FB"/>
    <w:rsid w:val="252DA495"/>
    <w:rsid w:val="255DB05E"/>
    <w:rsid w:val="28248726"/>
    <w:rsid w:val="290C0292"/>
    <w:rsid w:val="2934442B"/>
    <w:rsid w:val="29541888"/>
    <w:rsid w:val="298435D7"/>
    <w:rsid w:val="2988A7DC"/>
    <w:rsid w:val="2A2ECCD1"/>
    <w:rsid w:val="2A6FBEC9"/>
    <w:rsid w:val="2AAA7545"/>
    <w:rsid w:val="2B2730FC"/>
    <w:rsid w:val="2BBAE4FA"/>
    <w:rsid w:val="2C6F481C"/>
    <w:rsid w:val="2D1CD769"/>
    <w:rsid w:val="2E017158"/>
    <w:rsid w:val="2F3C0085"/>
    <w:rsid w:val="2FF57917"/>
    <w:rsid w:val="302A60DF"/>
    <w:rsid w:val="324DBE21"/>
    <w:rsid w:val="32DA73DF"/>
    <w:rsid w:val="33BA1BDB"/>
    <w:rsid w:val="34EAFA3F"/>
    <w:rsid w:val="382BF82C"/>
    <w:rsid w:val="3A46565F"/>
    <w:rsid w:val="3C2E980E"/>
    <w:rsid w:val="3C918898"/>
    <w:rsid w:val="3CE98626"/>
    <w:rsid w:val="3CF84460"/>
    <w:rsid w:val="3D026284"/>
    <w:rsid w:val="3D30FDF9"/>
    <w:rsid w:val="3EBF3825"/>
    <w:rsid w:val="3F11A5F4"/>
    <w:rsid w:val="3FD17234"/>
    <w:rsid w:val="3FD9792B"/>
    <w:rsid w:val="408D55D4"/>
    <w:rsid w:val="42186A47"/>
    <w:rsid w:val="42871992"/>
    <w:rsid w:val="42DEEA51"/>
    <w:rsid w:val="42E5CDB4"/>
    <w:rsid w:val="4349C983"/>
    <w:rsid w:val="449EE7B0"/>
    <w:rsid w:val="44EAEEA1"/>
    <w:rsid w:val="45463B4A"/>
    <w:rsid w:val="45C32DDE"/>
    <w:rsid w:val="45CCDF53"/>
    <w:rsid w:val="47A76B14"/>
    <w:rsid w:val="4A0F4FEF"/>
    <w:rsid w:val="4AB181E3"/>
    <w:rsid w:val="4B03F6D8"/>
    <w:rsid w:val="4B30B731"/>
    <w:rsid w:val="4B4CC3D6"/>
    <w:rsid w:val="4C9DFB4E"/>
    <w:rsid w:val="4D6122C6"/>
    <w:rsid w:val="4EB10E21"/>
    <w:rsid w:val="4F193121"/>
    <w:rsid w:val="50E26098"/>
    <w:rsid w:val="515DCA3A"/>
    <w:rsid w:val="51EB4C38"/>
    <w:rsid w:val="535AA6EF"/>
    <w:rsid w:val="53617C5C"/>
    <w:rsid w:val="53D9A008"/>
    <w:rsid w:val="54CDADFF"/>
    <w:rsid w:val="567C25B0"/>
    <w:rsid w:val="57AD93F3"/>
    <w:rsid w:val="5804029B"/>
    <w:rsid w:val="583A8051"/>
    <w:rsid w:val="587A2FAD"/>
    <w:rsid w:val="5A1103CA"/>
    <w:rsid w:val="5B8F7A16"/>
    <w:rsid w:val="5BD4754F"/>
    <w:rsid w:val="5CD38C4B"/>
    <w:rsid w:val="5CE8FA0B"/>
    <w:rsid w:val="5E08AD42"/>
    <w:rsid w:val="5F2FDD5F"/>
    <w:rsid w:val="605D3727"/>
    <w:rsid w:val="60BCB59A"/>
    <w:rsid w:val="61AE2321"/>
    <w:rsid w:val="622D265E"/>
    <w:rsid w:val="634A9AB0"/>
    <w:rsid w:val="637DDBB1"/>
    <w:rsid w:val="652E5F7C"/>
    <w:rsid w:val="655D83C4"/>
    <w:rsid w:val="6583221E"/>
    <w:rsid w:val="65BF8CEA"/>
    <w:rsid w:val="65F1825C"/>
    <w:rsid w:val="665D3771"/>
    <w:rsid w:val="676F6166"/>
    <w:rsid w:val="699D3137"/>
    <w:rsid w:val="6A6B5E83"/>
    <w:rsid w:val="6B68C413"/>
    <w:rsid w:val="6BCA526A"/>
    <w:rsid w:val="6C683C12"/>
    <w:rsid w:val="6CD3FA5F"/>
    <w:rsid w:val="6D28278B"/>
    <w:rsid w:val="6D3B03AC"/>
    <w:rsid w:val="6DF02C31"/>
    <w:rsid w:val="6E13F442"/>
    <w:rsid w:val="6E35BB6B"/>
    <w:rsid w:val="6FB494E0"/>
    <w:rsid w:val="707142BC"/>
    <w:rsid w:val="70F6DAB9"/>
    <w:rsid w:val="7152E73C"/>
    <w:rsid w:val="715C83D4"/>
    <w:rsid w:val="71B8B383"/>
    <w:rsid w:val="720C9149"/>
    <w:rsid w:val="7232B8A8"/>
    <w:rsid w:val="741E3146"/>
    <w:rsid w:val="7449790F"/>
    <w:rsid w:val="751FE148"/>
    <w:rsid w:val="761934BF"/>
    <w:rsid w:val="76959DCE"/>
    <w:rsid w:val="78365DD8"/>
    <w:rsid w:val="7909DE58"/>
    <w:rsid w:val="7984EF83"/>
    <w:rsid w:val="7A39C673"/>
    <w:rsid w:val="7C775B6E"/>
    <w:rsid w:val="7CE37D3E"/>
    <w:rsid w:val="7E73004F"/>
    <w:rsid w:val="7F342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4A8045"/>
  <w15:chartTrackingRefBased/>
  <w15:docId w15:val="{D031D25C-D52D-4EE5-8CCC-82F279148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Frutiger 45 Light" w:hAnsi="Frutiger 45 Light"/>
      <w:color w:val="808080"/>
      <w:sz w:val="52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Frutiger 45 Light" w:hAnsi="Frutiger 45 Light"/>
      <w:b/>
      <w:sz w:val="18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Frutiger 45 Light" w:hAnsi="Frutiger 45 Light" w:cs="Arial"/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uiPriority w:val="99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Textkrper">
    <w:name w:val="Body Text"/>
    <w:basedOn w:val="Standard"/>
    <w:semiHidden/>
    <w:pPr>
      <w:jc w:val="right"/>
    </w:pPr>
    <w:rPr>
      <w:rFonts w:ascii="Humnst777 Lt BT" w:hAnsi="Humnst777 Lt BT"/>
      <w:color w:val="808080"/>
      <w:sz w:val="20"/>
    </w:rPr>
  </w:style>
  <w:style w:type="paragraph" w:customStyle="1" w:styleId="Einleitung">
    <w:name w:val="Einleitung"/>
    <w:basedOn w:val="Standard"/>
    <w:pPr>
      <w:spacing w:line="360" w:lineRule="auto"/>
    </w:pPr>
    <w:rPr>
      <w:rFonts w:ascii="Humnst777 Lt BT" w:hAnsi="Humnst777 Lt BT"/>
      <w:b/>
      <w:sz w:val="24"/>
    </w:rPr>
  </w:style>
  <w:style w:type="paragraph" w:customStyle="1" w:styleId="Textcopy">
    <w:name w:val="Textcopy"/>
    <w:basedOn w:val="Standard"/>
    <w:pPr>
      <w:spacing w:line="360" w:lineRule="auto"/>
    </w:pPr>
    <w:rPr>
      <w:rFonts w:ascii="Humnst777 Lt BT" w:hAnsi="Humnst777 Lt BT"/>
      <w:sz w:val="24"/>
    </w:rPr>
  </w:style>
  <w:style w:type="character" w:customStyle="1" w:styleId="KopfzeileZchn">
    <w:name w:val="Kopfzeile Zchn"/>
    <w:uiPriority w:val="99"/>
    <w:rPr>
      <w:rFonts w:ascii="Arial" w:hAnsi="Arial"/>
      <w:sz w:val="22"/>
    </w:rPr>
  </w:style>
  <w:style w:type="paragraph" w:styleId="Sprechblasentext">
    <w:name w:val="Balloon Text"/>
    <w:basedOn w:val="Standard"/>
    <w:semiHidden/>
    <w:unhideWhenUsed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semiHidden/>
    <w:rPr>
      <w:rFonts w:ascii="Tahoma" w:hAnsi="Tahoma" w:cs="Tahoma"/>
      <w:sz w:val="16"/>
      <w:szCs w:val="16"/>
    </w:rPr>
  </w:style>
  <w:style w:type="character" w:customStyle="1" w:styleId="FuzeileZchn">
    <w:name w:val="Fußzeile Zchn"/>
    <w:link w:val="Fuzeile"/>
    <w:uiPriority w:val="99"/>
    <w:rsid w:val="00E02CB9"/>
    <w:rPr>
      <w:rFonts w:ascii="Arial" w:hAnsi="Arial"/>
      <w:sz w:val="22"/>
    </w:rPr>
  </w:style>
  <w:style w:type="character" w:styleId="Kommentarzeichen">
    <w:name w:val="annotation reference"/>
    <w:uiPriority w:val="99"/>
    <w:semiHidden/>
    <w:unhideWhenUsed/>
    <w:rsid w:val="006113C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113C4"/>
    <w:rPr>
      <w:sz w:val="20"/>
    </w:rPr>
  </w:style>
  <w:style w:type="character" w:customStyle="1" w:styleId="KommentartextZchn">
    <w:name w:val="Kommentartext Zchn"/>
    <w:link w:val="Kommentartext"/>
    <w:uiPriority w:val="99"/>
    <w:rsid w:val="006113C4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113C4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113C4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AB7805"/>
    <w:rPr>
      <w:rFonts w:ascii="Arial" w:hAnsi="Arial"/>
      <w:sz w:val="22"/>
      <w:lang w:eastAsia="de-DE"/>
    </w:rPr>
  </w:style>
  <w:style w:type="character" w:styleId="Hyperlink">
    <w:name w:val="Hyperlink"/>
    <w:uiPriority w:val="99"/>
    <w:unhideWhenUsed/>
    <w:rsid w:val="0084704D"/>
    <w:rPr>
      <w:color w:val="0563C1"/>
      <w:u w:val="single"/>
    </w:rPr>
  </w:style>
  <w:style w:type="character" w:styleId="NichtaufgelsteErwhnung">
    <w:name w:val="Unresolved Mention"/>
    <w:uiPriority w:val="99"/>
    <w:semiHidden/>
    <w:unhideWhenUsed/>
    <w:rsid w:val="0084704D"/>
    <w:rPr>
      <w:color w:val="605E5C"/>
      <w:shd w:val="clear" w:color="auto" w:fill="E1DFDD"/>
    </w:rPr>
  </w:style>
  <w:style w:type="paragraph" w:customStyle="1" w:styleId="Standard1">
    <w:name w:val="Standard1"/>
    <w:basedOn w:val="Standard"/>
    <w:uiPriority w:val="1"/>
    <w:rsid w:val="5CE8FA0B"/>
    <w:rPr>
      <w:rFonts w:ascii="Calibri" w:eastAsia="Calibri" w:hAnsi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860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27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a083add-181d-43df-886d-9d921766fa82">
      <Terms xmlns="http://schemas.microsoft.com/office/infopath/2007/PartnerControls"/>
    </lcf76f155ced4ddcb4097134ff3c332f>
    <TaxCatchAll xmlns="07ad3ed2-19d9-44f2-8773-6e6d7e5ee04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ED041EC771F47B2E8EA8459A119DC" ma:contentTypeVersion="18" ma:contentTypeDescription="Ein neues Dokument erstellen." ma:contentTypeScope="" ma:versionID="a62e59ce50b0c7825dcb24958b50ed98">
  <xsd:schema xmlns:xsd="http://www.w3.org/2001/XMLSchema" xmlns:xs="http://www.w3.org/2001/XMLSchema" xmlns:p="http://schemas.microsoft.com/office/2006/metadata/properties" xmlns:ns2="da083add-181d-43df-886d-9d921766fa82" xmlns:ns3="07ad3ed2-19d9-44f2-8773-6e6d7e5ee040" targetNamespace="http://schemas.microsoft.com/office/2006/metadata/properties" ma:root="true" ma:fieldsID="5cb31b3e622fa86a0bbc211d09f45994" ns2:_="" ns3:_="">
    <xsd:import namespace="da083add-181d-43df-886d-9d921766fa82"/>
    <xsd:import namespace="07ad3ed2-19d9-44f2-8773-6e6d7e5ee0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083add-181d-43df-886d-9d921766fa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eb16cc8-6989-433b-b2e9-f0d2c598db1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ad3ed2-19d9-44f2-8773-6e6d7e5ee04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6146127-5715-4ee7-9b7e-eaad48d1dbbb}" ma:internalName="TaxCatchAll" ma:showField="CatchAllData" ma:web="07ad3ed2-19d9-44f2-8773-6e6d7e5ee04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D85FD-3A0F-4512-877A-DEB9B44FEF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E98F54-7CA0-4A88-BD7A-29536A4FC7EA}">
  <ds:schemaRefs>
    <ds:schemaRef ds:uri="http://schemas.microsoft.com/office/2006/metadata/properties"/>
    <ds:schemaRef ds:uri="http://schemas.microsoft.com/office/infopath/2007/PartnerControls"/>
    <ds:schemaRef ds:uri="da083add-181d-43df-886d-9d921766fa82"/>
    <ds:schemaRef ds:uri="07ad3ed2-19d9-44f2-8773-6e6d7e5ee040"/>
  </ds:schemaRefs>
</ds:datastoreItem>
</file>

<file path=customXml/itemProps3.xml><?xml version="1.0" encoding="utf-8"?>
<ds:datastoreItem xmlns:ds="http://schemas.openxmlformats.org/officeDocument/2006/customXml" ds:itemID="{0B127FEF-8E3D-41F6-A7B8-41E5384879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a083add-181d-43df-886d-9d921766fa82"/>
    <ds:schemaRef ds:uri="07ad3ed2-19d9-44f2-8773-6e6d7e5ee0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C21BAEE-D4B5-48B7-B394-AB380E2DD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Melissa Martins Marques</cp:lastModifiedBy>
  <cp:revision>79</cp:revision>
  <dcterms:created xsi:type="dcterms:W3CDTF">2025-06-03T13:03:00Z</dcterms:created>
  <dcterms:modified xsi:type="dcterms:W3CDTF">2026-02-27T11:14:00Z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CatchAll">
    <vt:lpwstr/>
  </property>
  <property fmtid="{D5CDD505-2E9C-101B-9397-08002B2CF9AE}" pid="3" name="lcf76f155ced4ddcb4097134ff3c332f">
    <vt:lpwstr/>
  </property>
  <property fmtid="{D5CDD505-2E9C-101B-9397-08002B2CF9AE}" pid="4" name="Original language">
    <vt:lpwstr/>
  </property>
  <property fmtid="{D5CDD505-2E9C-101B-9397-08002B2CF9AE}" pid="5" name="Date">
    <vt:lpwstr>2024-10-16T08:37:33Z</vt:lpwstr>
  </property>
  <property fmtid="{D5CDD505-2E9C-101B-9397-08002B2CF9AE}" pid="6" name="Type of the material">
    <vt:lpwstr/>
  </property>
  <property fmtid="{D5CDD505-2E9C-101B-9397-08002B2CF9AE}" pid="7" name="Date modified">
    <vt:lpwstr>2024-10-16T08:37:33Z</vt:lpwstr>
  </property>
  <property fmtid="{D5CDD505-2E9C-101B-9397-08002B2CF9AE}" pid="8" name="Product line brand">
    <vt:lpwstr/>
  </property>
  <property fmtid="{D5CDD505-2E9C-101B-9397-08002B2CF9AE}" pid="9" name="Last Modified0">
    <vt:lpwstr/>
  </property>
  <property fmtid="{D5CDD505-2E9C-101B-9397-08002B2CF9AE}" pid="10" name="Type of the content">
    <vt:lpwstr/>
  </property>
  <property fmtid="{D5CDD505-2E9C-101B-9397-08002B2CF9AE}" pid="11" name="Processowner">
    <vt:lpwstr/>
  </property>
  <property fmtid="{D5CDD505-2E9C-101B-9397-08002B2CF9AE}" pid="12" name="Online link">
    <vt:lpwstr>, </vt:lpwstr>
  </property>
  <property fmtid="{D5CDD505-2E9C-101B-9397-08002B2CF9AE}" pid="13" name="MediaServiceImageTags">
    <vt:lpwstr/>
  </property>
  <property fmtid="{D5CDD505-2E9C-101B-9397-08002B2CF9AE}" pid="14" name="ContentTypeId">
    <vt:lpwstr>0x0101005A8ED041EC771F47B2E8EA8459A119DC</vt:lpwstr>
  </property>
</Properties>
</file>